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053C" w14:textId="191A536B" w:rsidR="00420D92" w:rsidRPr="00117D25" w:rsidRDefault="00C400A1" w:rsidP="002D6E99">
      <w:pPr>
        <w:pStyle w:val="Headingtag1"/>
        <w:spacing w:before="0" w:after="120"/>
      </w:pPr>
      <w:r>
        <w:t>ILI BLUEPRINTS TO BLACK WEALTH INVITATION</w:t>
      </w:r>
      <w:r w:rsidR="00AA0A28">
        <w:t xml:space="preserve"> </w:t>
      </w:r>
      <w:r>
        <w:t>EMAIL</w:t>
      </w:r>
      <w:r w:rsidR="00AA0A28">
        <w:t xml:space="preserve"> </w:t>
      </w:r>
    </w:p>
    <w:p w14:paraId="5F2A2AD5" w14:textId="77777777" w:rsidR="00786B97" w:rsidRPr="0048211C" w:rsidRDefault="00786B97" w:rsidP="00703754">
      <w:pPr>
        <w:spacing w:line="276" w:lineRule="auto"/>
        <w:rPr>
          <w:rFonts w:ascii="Arial Narrow" w:hAnsi="Arial Narrow"/>
          <w:color w:val="C00000"/>
        </w:rPr>
      </w:pPr>
      <w:r w:rsidRPr="0048211C">
        <w:rPr>
          <w:rFonts w:ascii="Arial Narrow" w:hAnsi="Arial Narrow"/>
          <w:color w:val="C00000"/>
        </w:rPr>
        <w:t xml:space="preserve">[Instructions to use this template: Please copy the below email in its entirety, including disclosure, as your email message through Outlook. </w:t>
      </w:r>
    </w:p>
    <w:p w14:paraId="213329A5" w14:textId="44903394" w:rsidR="00A1472F" w:rsidRPr="0048211C" w:rsidRDefault="00786B97" w:rsidP="00703754">
      <w:pPr>
        <w:spacing w:line="276" w:lineRule="auto"/>
        <w:rPr>
          <w:rFonts w:ascii="Arial Narrow" w:hAnsi="Arial Narrow"/>
          <w:color w:val="C00000"/>
        </w:rPr>
      </w:pPr>
      <w:r w:rsidRPr="0048211C">
        <w:rPr>
          <w:rFonts w:ascii="Arial Narrow" w:hAnsi="Arial Narrow"/>
          <w:color w:val="C00000"/>
        </w:rPr>
        <w:t>There are multiple subject lines to choose from. You should not be modifying these in any way. Important note: only the salutation and name fields may be customized. All other bracketed fields, if used, must be used in their entirety without modification. Examples of a salutation are: Good Morning, Good Afternoon, Good Day, Hello, Aloha.  This is not meant as a free-form area to type a personal message.  You can NOT bold or change the font size, style, or color.</w:t>
      </w:r>
    </w:p>
    <w:p w14:paraId="006378CC" w14:textId="123E3CA6" w:rsidR="00786B97" w:rsidRPr="0048211C" w:rsidRDefault="00786B97" w:rsidP="00703754">
      <w:pPr>
        <w:spacing w:line="276" w:lineRule="auto"/>
        <w:rPr>
          <w:rFonts w:ascii="Arial Narrow" w:hAnsi="Arial Narrow"/>
          <w:color w:val="C00000"/>
        </w:rPr>
      </w:pPr>
      <w:r w:rsidRPr="0048211C">
        <w:rPr>
          <w:rFonts w:ascii="Arial Narrow" w:hAnsi="Arial Narrow"/>
          <w:color w:val="C00000"/>
        </w:rPr>
        <w:t>Customize any bracketed fields, if needed, and remove all brackets before sending.]</w:t>
      </w:r>
    </w:p>
    <w:p w14:paraId="78A956B6" w14:textId="377B6481" w:rsidR="00D7195C" w:rsidRPr="0048211C" w:rsidRDefault="00D7195C" w:rsidP="00BD7873">
      <w:pPr>
        <w:pStyle w:val="Headt2"/>
      </w:pPr>
      <w:r w:rsidRPr="0048211C">
        <w:t>[</w:t>
      </w:r>
      <w:r w:rsidR="00055544" w:rsidRPr="0048211C">
        <w:t>S</w:t>
      </w:r>
      <w:r w:rsidR="00C400A1" w:rsidRPr="0048211C">
        <w:t>ubject line options</w:t>
      </w:r>
      <w:r w:rsidRPr="0048211C">
        <w:t xml:space="preserve">] </w:t>
      </w:r>
    </w:p>
    <w:p w14:paraId="5273D41A" w14:textId="5FCF90DD" w:rsidR="006E0553" w:rsidRDefault="00AA1358" w:rsidP="00703754">
      <w:pPr>
        <w:spacing w:line="276" w:lineRule="auto"/>
        <w:rPr>
          <w:rFonts w:ascii="Arial" w:hAnsi="Arial" w:cs="Arial"/>
        </w:rPr>
      </w:pPr>
      <w:r w:rsidRPr="00C8690A">
        <w:rPr>
          <w:rFonts w:ascii="Arial" w:hAnsi="Arial" w:cs="Arial"/>
          <w:color w:val="000000"/>
        </w:rPr>
        <w:t>[Subject Line:</w:t>
      </w:r>
      <w:r w:rsidR="006E0553" w:rsidRPr="00C8690A">
        <w:rPr>
          <w:rFonts w:ascii="Arial" w:hAnsi="Arial" w:cs="Arial"/>
          <w:color w:val="000000"/>
        </w:rPr>
        <w:t>]</w:t>
      </w:r>
      <w:r w:rsidRPr="00C8690A">
        <w:rPr>
          <w:rFonts w:ascii="Arial" w:hAnsi="Arial" w:cs="Arial"/>
          <w:color w:val="000000"/>
        </w:rPr>
        <w:t xml:space="preserve"> [</w:t>
      </w:r>
      <w:r w:rsidR="007B23F7">
        <w:rPr>
          <w:rFonts w:ascii="Arial" w:hAnsi="Arial" w:cs="Arial"/>
          <w:color w:val="000000" w:themeColor="text1"/>
        </w:rPr>
        <w:t xml:space="preserve">Let’s explore </w:t>
      </w:r>
      <w:r w:rsidR="006E2800">
        <w:rPr>
          <w:rFonts w:ascii="Arial" w:hAnsi="Arial" w:cs="Arial"/>
        </w:rPr>
        <w:t>cash value life insurance</w:t>
      </w:r>
      <w:r w:rsidR="00851367">
        <w:rPr>
          <w:rFonts w:ascii="Arial" w:hAnsi="Arial" w:cs="Arial"/>
        </w:rPr>
        <w:t>]</w:t>
      </w:r>
    </w:p>
    <w:p w14:paraId="42174210" w14:textId="77777777" w:rsidR="00732DE1" w:rsidRPr="00C8690A" w:rsidRDefault="00732DE1" w:rsidP="00703754">
      <w:pPr>
        <w:spacing w:line="276" w:lineRule="auto"/>
        <w:rPr>
          <w:rFonts w:ascii="Arial" w:hAnsi="Arial" w:cs="Arial"/>
          <w:color w:val="000000"/>
        </w:rPr>
      </w:pPr>
    </w:p>
    <w:p w14:paraId="208CBA05" w14:textId="57BD2444" w:rsidR="00AA1358" w:rsidRDefault="00AA1358" w:rsidP="00703754">
      <w:pPr>
        <w:spacing w:line="276" w:lineRule="auto"/>
        <w:rPr>
          <w:rFonts w:ascii="Arial" w:hAnsi="Arial" w:cs="Arial"/>
          <w:color w:val="000000"/>
        </w:rPr>
      </w:pPr>
      <w:r w:rsidRPr="00C8690A">
        <w:rPr>
          <w:rFonts w:ascii="Arial" w:hAnsi="Arial" w:cs="Arial"/>
          <w:color w:val="000000"/>
        </w:rPr>
        <w:t>[Subject Line</w:t>
      </w:r>
      <w:r w:rsidR="006E0553" w:rsidRPr="00C8690A">
        <w:rPr>
          <w:rFonts w:ascii="Arial" w:hAnsi="Arial" w:cs="Arial"/>
          <w:color w:val="000000"/>
        </w:rPr>
        <w:t>]</w:t>
      </w:r>
      <w:r w:rsidRPr="00C8690A">
        <w:rPr>
          <w:rFonts w:ascii="Arial" w:hAnsi="Arial" w:cs="Arial"/>
          <w:color w:val="000000"/>
        </w:rPr>
        <w:t>: [</w:t>
      </w:r>
      <w:r w:rsidR="006E2800">
        <w:rPr>
          <w:rFonts w:ascii="Arial" w:hAnsi="Arial" w:cs="Arial"/>
        </w:rPr>
        <w:t>Discover a hidden benefit of life insurance</w:t>
      </w:r>
      <w:r w:rsidRPr="00C8690A">
        <w:rPr>
          <w:rFonts w:ascii="Arial" w:hAnsi="Arial" w:cs="Arial"/>
          <w:color w:val="000000"/>
        </w:rPr>
        <w:t xml:space="preserve">] </w:t>
      </w:r>
    </w:p>
    <w:p w14:paraId="4C9C6579" w14:textId="77777777" w:rsidR="00732DE1" w:rsidRPr="00C8690A" w:rsidRDefault="00732DE1" w:rsidP="00703754">
      <w:pPr>
        <w:spacing w:line="276" w:lineRule="auto"/>
        <w:rPr>
          <w:rFonts w:ascii="Arial" w:hAnsi="Arial" w:cs="Arial"/>
          <w:color w:val="000000"/>
        </w:rPr>
      </w:pPr>
    </w:p>
    <w:p w14:paraId="2BF610B7" w14:textId="528BBDD7" w:rsidR="00AA1358" w:rsidRPr="00692224" w:rsidRDefault="00AA1358" w:rsidP="00703754">
      <w:pPr>
        <w:spacing w:line="276" w:lineRule="auto"/>
        <w:rPr>
          <w:rFonts w:ascii="Arial" w:hAnsi="Arial" w:cs="Arial"/>
          <w:sz w:val="16"/>
          <w:szCs w:val="16"/>
        </w:rPr>
      </w:pPr>
      <w:r w:rsidRPr="00C8690A">
        <w:rPr>
          <w:rFonts w:ascii="Arial" w:hAnsi="Arial" w:cs="Arial"/>
          <w:color w:val="000000"/>
        </w:rPr>
        <w:t>[Subject Line</w:t>
      </w:r>
      <w:r w:rsidR="006E0553" w:rsidRPr="00C8690A">
        <w:rPr>
          <w:rFonts w:ascii="Arial" w:hAnsi="Arial" w:cs="Arial"/>
          <w:color w:val="000000"/>
        </w:rPr>
        <w:t>]</w:t>
      </w:r>
      <w:r w:rsidRPr="00C8690A">
        <w:rPr>
          <w:rFonts w:ascii="Arial" w:hAnsi="Arial" w:cs="Arial"/>
          <w:color w:val="000000"/>
        </w:rPr>
        <w:t>: [</w:t>
      </w:r>
      <w:r w:rsidR="006E2800">
        <w:rPr>
          <w:rFonts w:ascii="Arial" w:hAnsi="Arial" w:cs="Arial"/>
          <w:color w:val="000000"/>
        </w:rPr>
        <w:t>Financial flexibility for life’s big moments</w:t>
      </w:r>
      <w:r w:rsidR="00D7195C" w:rsidRPr="00C8690A">
        <w:rPr>
          <w:rFonts w:ascii="Arial" w:hAnsi="Arial" w:cs="Arial"/>
        </w:rPr>
        <w:t>]</w:t>
      </w:r>
    </w:p>
    <w:p w14:paraId="4F2A4FE8" w14:textId="538AEE09" w:rsidR="00C400A1" w:rsidRDefault="00C400A1" w:rsidP="00703754">
      <w:pPr>
        <w:spacing w:line="276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noProof/>
          <w:color w:val="FF0000"/>
        </w:rPr>
        <w:drawing>
          <wp:inline distT="0" distB="0" distL="0" distR="0" wp14:anchorId="6F2309E7" wp14:editId="1F213C15">
            <wp:extent cx="5943600" cy="2971800"/>
            <wp:effectExtent l="0" t="0" r="0" b="0"/>
            <wp:docPr id="1138102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10229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04FA" w14:textId="47E6ABA2" w:rsidR="00055544" w:rsidRPr="00003C7E" w:rsidRDefault="00A90EAE" w:rsidP="00D602B6">
      <w:pPr>
        <w:pStyle w:val="Headtag3"/>
      </w:pPr>
      <w:r>
        <w:t>PROTECTION FOR THEM. POSSIBILITIES FOR YOU.</w:t>
      </w:r>
    </w:p>
    <w:p w14:paraId="41522486" w14:textId="05B6B9AE" w:rsidR="00C400A1" w:rsidRPr="00C8690A" w:rsidRDefault="00C400A1" w:rsidP="00703754">
      <w:pPr>
        <w:spacing w:line="276" w:lineRule="auto"/>
        <w:rPr>
          <w:rFonts w:ascii="Arial" w:hAnsi="Arial" w:cs="Arial"/>
          <w:b/>
          <w:bCs/>
        </w:rPr>
      </w:pPr>
      <w:r w:rsidRPr="00C8690A">
        <w:rPr>
          <w:rFonts w:ascii="Arial" w:hAnsi="Arial" w:cs="Arial"/>
          <w:b/>
          <w:bCs/>
        </w:rPr>
        <w:t>JOIN OUR CONVERSATION</w:t>
      </w:r>
    </w:p>
    <w:p w14:paraId="31836176" w14:textId="77777777" w:rsidR="00880502" w:rsidRDefault="00055544" w:rsidP="00703754">
      <w:pPr>
        <w:spacing w:line="276" w:lineRule="auto"/>
        <w:rPr>
          <w:rFonts w:ascii="Arial" w:hAnsi="Arial" w:cs="Arial"/>
          <w:caps/>
        </w:rPr>
      </w:pPr>
      <w:r w:rsidRPr="00A65491">
        <w:rPr>
          <w:rFonts w:ascii="Arial" w:hAnsi="Arial" w:cs="Arial"/>
        </w:rPr>
        <w:t>[Date</w:t>
      </w:r>
      <w:r w:rsidRPr="00A65491">
        <w:rPr>
          <w:rFonts w:ascii="Arial" w:hAnsi="Arial" w:cs="Arial"/>
          <w:caps/>
        </w:rPr>
        <w:t>]</w:t>
      </w:r>
    </w:p>
    <w:p w14:paraId="0E7E3AE5" w14:textId="77777777" w:rsidR="00880502" w:rsidRDefault="00055544" w:rsidP="00703754">
      <w:pPr>
        <w:spacing w:line="276" w:lineRule="auto"/>
        <w:rPr>
          <w:rFonts w:ascii="Arial" w:hAnsi="Arial" w:cs="Arial"/>
          <w:caps/>
        </w:rPr>
      </w:pPr>
      <w:r w:rsidRPr="00A65491">
        <w:rPr>
          <w:rFonts w:ascii="Arial" w:hAnsi="Arial" w:cs="Arial"/>
        </w:rPr>
        <w:t>[Time]</w:t>
      </w:r>
    </w:p>
    <w:p w14:paraId="5C638FF0" w14:textId="77777777" w:rsidR="00880502" w:rsidRDefault="00055544" w:rsidP="00703754">
      <w:pPr>
        <w:spacing w:line="276" w:lineRule="auto"/>
        <w:rPr>
          <w:rFonts w:ascii="Arial" w:hAnsi="Arial" w:cs="Arial"/>
        </w:rPr>
      </w:pPr>
      <w:r w:rsidRPr="00A65491">
        <w:rPr>
          <w:rFonts w:ascii="Arial" w:hAnsi="Arial" w:cs="Arial"/>
        </w:rPr>
        <w:t>[Location]</w:t>
      </w:r>
    </w:p>
    <w:p w14:paraId="401B8D8B" w14:textId="5007F58A" w:rsidR="00055544" w:rsidRPr="00A65491" w:rsidRDefault="00055544" w:rsidP="00703754">
      <w:pPr>
        <w:spacing w:line="276" w:lineRule="auto"/>
        <w:rPr>
          <w:rFonts w:ascii="Arial" w:hAnsi="Arial" w:cs="Arial"/>
          <w:caps/>
        </w:rPr>
      </w:pPr>
      <w:r w:rsidRPr="00A65491">
        <w:rPr>
          <w:rFonts w:ascii="Arial" w:hAnsi="Arial" w:cs="Arial"/>
        </w:rPr>
        <w:t>[</w:t>
      </w:r>
      <w:r w:rsidR="00C8690A" w:rsidRPr="00A65491">
        <w:rPr>
          <w:rFonts w:ascii="Arial" w:hAnsi="Arial" w:cs="Arial"/>
        </w:rPr>
        <w:t>W</w:t>
      </w:r>
      <w:r w:rsidRPr="00A65491">
        <w:rPr>
          <w:rFonts w:ascii="Arial" w:hAnsi="Arial" w:cs="Arial"/>
        </w:rPr>
        <w:t>ebinar link]</w:t>
      </w:r>
    </w:p>
    <w:p w14:paraId="6722288B" w14:textId="11F54C0E" w:rsidR="00055544" w:rsidRPr="00A65491" w:rsidRDefault="00055544" w:rsidP="00703754">
      <w:pPr>
        <w:spacing w:line="276" w:lineRule="auto"/>
        <w:rPr>
          <w:rFonts w:ascii="Arial" w:hAnsi="Arial" w:cs="Arial"/>
          <w:b/>
          <w:bCs/>
          <w:caps/>
          <w:spacing w:val="-19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65491">
        <w:rPr>
          <w:rFonts w:ascii="Arial" w:hAnsi="Arial" w:cs="Arial"/>
          <w:b/>
          <w:bCs/>
        </w:rPr>
        <w:t>RSVP by clicking</w:t>
      </w:r>
      <w:r w:rsidRPr="00A65491">
        <w:rPr>
          <w:rFonts w:ascii="Arial" w:hAnsi="Arial" w:cs="Arial"/>
          <w:b/>
          <w:bCs/>
          <w:color w:val="0070C0"/>
        </w:rPr>
        <w:t xml:space="preserve"> </w:t>
      </w:r>
      <w:r w:rsidRPr="00A65491">
        <w:rPr>
          <w:rFonts w:ascii="Arial" w:hAnsi="Arial" w:cs="Arial"/>
          <w:b/>
          <w:bCs/>
          <w:color w:val="0070C0"/>
          <w:u w:val="single"/>
        </w:rPr>
        <w:t>here</w:t>
      </w:r>
      <w:proofErr w:type="gramStart"/>
      <w:r w:rsidRPr="00A65491">
        <w:rPr>
          <w:rFonts w:ascii="Arial" w:hAnsi="Arial" w:cs="Arial"/>
          <w:b/>
          <w:bCs/>
          <w:color w:val="0070C0"/>
          <w:u w:val="single"/>
        </w:rPr>
        <w:t xml:space="preserve"> </w:t>
      </w:r>
      <w:r w:rsidRPr="00A65491">
        <w:rPr>
          <w:rFonts w:ascii="Arial" w:hAnsi="Arial" w:cs="Arial"/>
          <w:b/>
          <w:bCs/>
          <w:color w:val="0070C0"/>
        </w:rPr>
        <w:t xml:space="preserve">  </w:t>
      </w:r>
      <w:r w:rsidR="00ED2AE2" w:rsidRPr="00253971">
        <w:rPr>
          <w:rFonts w:ascii="Arial" w:hAnsi="Arial" w:cs="Arial"/>
          <w:b/>
          <w:bCs/>
          <w:color w:val="C00000"/>
          <w:u w:val="single"/>
        </w:rPr>
        <w:t>[</w:t>
      </w:r>
      <w:proofErr w:type="gramEnd"/>
      <w:r w:rsidR="00ED2AE2" w:rsidRPr="00253971">
        <w:rPr>
          <w:rFonts w:ascii="Arial" w:hAnsi="Arial" w:cs="Arial"/>
          <w:b/>
          <w:bCs/>
          <w:color w:val="C00000"/>
          <w:u w:val="single"/>
        </w:rPr>
        <w:t>e-mail address or</w:t>
      </w:r>
      <w:r w:rsidRPr="00253971">
        <w:rPr>
          <w:rFonts w:ascii="Arial" w:hAnsi="Arial" w:cs="Arial"/>
          <w:b/>
          <w:bCs/>
          <w:color w:val="C00000"/>
          <w:u w:val="single"/>
        </w:rPr>
        <w:t xml:space="preserve"> URL]</w:t>
      </w:r>
    </w:p>
    <w:p w14:paraId="016DD8B6" w14:textId="77777777" w:rsidR="00732DE1" w:rsidRDefault="00732DE1" w:rsidP="00703754">
      <w:pPr>
        <w:spacing w:line="276" w:lineRule="auto"/>
        <w:rPr>
          <w:rFonts w:ascii="Arial" w:eastAsia="PrudentialModern Medium" w:hAnsi="Arial" w:cs="Arial"/>
          <w:color w:val="000000" w:themeColor="text1"/>
        </w:rPr>
      </w:pPr>
    </w:p>
    <w:p w14:paraId="2B159379" w14:textId="484B078F" w:rsidR="00880502" w:rsidRDefault="00055544" w:rsidP="00703754">
      <w:pPr>
        <w:spacing w:line="276" w:lineRule="auto"/>
        <w:rPr>
          <w:rFonts w:ascii="Arial" w:eastAsia="PrudentialModern Medium" w:hAnsi="Arial" w:cs="Arial"/>
          <w:color w:val="000000" w:themeColor="text1"/>
        </w:rPr>
      </w:pPr>
      <w:r w:rsidRPr="00A65491">
        <w:rPr>
          <w:rFonts w:ascii="Arial" w:eastAsia="PrudentialModern Medium" w:hAnsi="Arial" w:cs="Arial"/>
          <w:color w:val="000000" w:themeColor="text1"/>
        </w:rPr>
        <w:t>Hosted by:</w:t>
      </w:r>
    </w:p>
    <w:p w14:paraId="519B915F" w14:textId="77777777" w:rsidR="00880502" w:rsidRDefault="00055544" w:rsidP="00703754">
      <w:pPr>
        <w:spacing w:line="276" w:lineRule="auto"/>
        <w:rPr>
          <w:rFonts w:ascii="Arial" w:eastAsia="PrudentialModern Medium" w:hAnsi="Arial" w:cs="Arial"/>
          <w:color w:val="000000" w:themeColor="text1"/>
        </w:rPr>
      </w:pPr>
      <w:r w:rsidRPr="00A65491">
        <w:rPr>
          <w:rFonts w:ascii="Arial" w:eastAsia="PrudentialModern Medium" w:hAnsi="Arial" w:cs="Arial"/>
          <w:color w:val="000000" w:themeColor="text1"/>
        </w:rPr>
        <w:lastRenderedPageBreak/>
        <w:t>[Host Name]</w:t>
      </w:r>
    </w:p>
    <w:p w14:paraId="03D89CB8" w14:textId="7A0CA179" w:rsidR="00055544" w:rsidRPr="00A65491" w:rsidRDefault="00055544" w:rsidP="00703754">
      <w:pPr>
        <w:spacing w:line="276" w:lineRule="auto"/>
        <w:rPr>
          <w:rFonts w:ascii="Arial" w:eastAsia="PrudentialModern Medium" w:hAnsi="Arial" w:cs="Arial"/>
          <w:color w:val="000000" w:themeColor="text1"/>
        </w:rPr>
      </w:pPr>
      <w:r w:rsidRPr="00A65491">
        <w:rPr>
          <w:rFonts w:ascii="Arial" w:eastAsia="PrudentialModern Medium" w:hAnsi="Arial" w:cs="Arial"/>
          <w:color w:val="000000" w:themeColor="text1"/>
        </w:rPr>
        <w:t xml:space="preserve">[Title] </w:t>
      </w:r>
    </w:p>
    <w:p w14:paraId="0D06970E" w14:textId="77777777" w:rsidR="00D469A1" w:rsidRDefault="00D469A1" w:rsidP="005C5C4F">
      <w:pPr>
        <w:spacing w:line="276" w:lineRule="auto"/>
        <w:rPr>
          <w:rFonts w:ascii="Arial" w:hAnsi="Arial" w:cs="Arial"/>
          <w:color w:val="000000" w:themeColor="text1"/>
        </w:rPr>
      </w:pPr>
    </w:p>
    <w:p w14:paraId="48A7190B" w14:textId="2786420A" w:rsidR="00974DC3" w:rsidRDefault="006C259C" w:rsidP="00974DC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OLE_LINK20"/>
      <w:bookmarkStart w:id="1" w:name="OLE_LINK21"/>
      <w:bookmarkStart w:id="2" w:name="OLE_LINK18"/>
      <w:bookmarkStart w:id="3" w:name="OLE_LINK19"/>
      <w:bookmarkStart w:id="4" w:name="OLE_LINK16"/>
      <w:bookmarkStart w:id="5" w:name="OLE_LINK17"/>
      <w:r w:rsidRPr="00732DE1">
        <w:rPr>
          <w:rFonts w:ascii="Arial" w:hAnsi="Arial" w:cs="Arial"/>
          <w:color w:val="000000" w:themeColor="text1"/>
          <w:sz w:val="22"/>
          <w:szCs w:val="22"/>
        </w:rPr>
        <w:t xml:space="preserve">Life insurance is about more than death benefit protection; it </w:t>
      </w:r>
      <w:r w:rsidR="002D11C6">
        <w:rPr>
          <w:rFonts w:ascii="Arial" w:hAnsi="Arial" w:cs="Arial"/>
          <w:color w:val="000000" w:themeColor="text1"/>
          <w:sz w:val="22"/>
          <w:szCs w:val="22"/>
        </w:rPr>
        <w:t>can also</w:t>
      </w:r>
      <w:r w:rsidR="007B23F7">
        <w:rPr>
          <w:rFonts w:ascii="Arial" w:hAnsi="Arial" w:cs="Arial"/>
          <w:color w:val="000000" w:themeColor="text1"/>
          <w:sz w:val="22"/>
          <w:szCs w:val="22"/>
        </w:rPr>
        <w:t xml:space="preserve"> offer the potential to build cash value that can help you supplement your financial goals.</w:t>
      </w:r>
    </w:p>
    <w:p w14:paraId="74D1C496" w14:textId="77777777" w:rsidR="007B23F7" w:rsidRDefault="007B23F7" w:rsidP="00974DC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7ECB32C" w14:textId="7DE9CC98" w:rsidR="007B23F7" w:rsidRPr="00732DE1" w:rsidRDefault="007B23F7" w:rsidP="00974DC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You can access the potential cash value of a life insurance policy while you’re still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alive.*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These funds can be used to help you purchase a new home, supplement your retirement income, pay for a child’s education costs, and more. </w:t>
      </w:r>
    </w:p>
    <w:bookmarkEnd w:id="0"/>
    <w:bookmarkEnd w:id="1"/>
    <w:p w14:paraId="5262D6CB" w14:textId="77777777" w:rsidR="00974DC3" w:rsidRPr="00732DE1" w:rsidRDefault="00974DC3" w:rsidP="00974DC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70D8A89" w14:textId="1CC69A51" w:rsidR="00974DC3" w:rsidRPr="00974DC3" w:rsidRDefault="00974DC3" w:rsidP="00974DC3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32DE1">
        <w:rPr>
          <w:rFonts w:ascii="Arial" w:hAnsi="Arial" w:cs="Arial"/>
          <w:b/>
          <w:bCs/>
          <w:color w:val="000000" w:themeColor="text1"/>
          <w:sz w:val="22"/>
          <w:szCs w:val="22"/>
        </w:rPr>
        <w:t>Please join me</w:t>
      </w:r>
    </w:p>
    <w:p w14:paraId="5D9A0A3F" w14:textId="05F3FE1E" w:rsidR="00732DE1" w:rsidRPr="00974DC3" w:rsidRDefault="00974DC3" w:rsidP="00732DE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974DC3">
        <w:rPr>
          <w:rFonts w:ascii="Arial" w:hAnsi="Arial" w:cs="Arial"/>
          <w:color w:val="000000" w:themeColor="text1"/>
          <w:sz w:val="22"/>
          <w:szCs w:val="22"/>
        </w:rPr>
        <w:t xml:space="preserve">Join me for an exciting discussion on how life insurance can </w:t>
      </w:r>
      <w:r w:rsidR="00732DE1" w:rsidRPr="00732DE1">
        <w:rPr>
          <w:rFonts w:ascii="Arial" w:hAnsi="Arial" w:cs="Arial"/>
          <w:color w:val="000000" w:themeColor="text1"/>
          <w:sz w:val="22"/>
          <w:szCs w:val="22"/>
        </w:rPr>
        <w:t xml:space="preserve">help </w:t>
      </w:r>
      <w:r w:rsidR="00732DE1">
        <w:rPr>
          <w:rFonts w:ascii="Arial" w:hAnsi="Arial" w:cs="Arial"/>
          <w:color w:val="000000" w:themeColor="text1"/>
          <w:sz w:val="22"/>
          <w:szCs w:val="22"/>
        </w:rPr>
        <w:t xml:space="preserve">you </w:t>
      </w:r>
      <w:r w:rsidRPr="00974DC3">
        <w:rPr>
          <w:rFonts w:ascii="Arial" w:hAnsi="Arial" w:cs="Arial"/>
          <w:color w:val="000000" w:themeColor="text1"/>
          <w:sz w:val="22"/>
          <w:szCs w:val="22"/>
        </w:rPr>
        <w:t xml:space="preserve">safeguard your family and </w:t>
      </w:r>
      <w:r w:rsidR="007B23F7">
        <w:rPr>
          <w:rFonts w:ascii="Arial" w:hAnsi="Arial" w:cs="Arial"/>
          <w:color w:val="000000" w:themeColor="text1"/>
          <w:sz w:val="22"/>
          <w:szCs w:val="22"/>
        </w:rPr>
        <w:t>provide benefits that you can use while still alive.</w:t>
      </w:r>
    </w:p>
    <w:p w14:paraId="18A24E4B" w14:textId="77777777" w:rsidR="00732DE1" w:rsidRDefault="00732DE1" w:rsidP="00974DC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3C50081" w14:textId="51C1F35E" w:rsidR="00974DC3" w:rsidRDefault="00974DC3" w:rsidP="00974DC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974DC3">
        <w:rPr>
          <w:rFonts w:ascii="Arial" w:hAnsi="Arial" w:cs="Arial"/>
          <w:color w:val="000000" w:themeColor="text1"/>
          <w:sz w:val="22"/>
          <w:szCs w:val="22"/>
        </w:rPr>
        <w:t>We’ll explore:</w:t>
      </w:r>
    </w:p>
    <w:p w14:paraId="5307A8E2" w14:textId="77777777" w:rsidR="00732DE1" w:rsidRPr="00974DC3" w:rsidRDefault="00732DE1" w:rsidP="00974DC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6" w:name="OLE_LINK22"/>
      <w:bookmarkStart w:id="7" w:name="OLE_LINK23"/>
    </w:p>
    <w:bookmarkEnd w:id="6"/>
    <w:bookmarkEnd w:id="7"/>
    <w:p w14:paraId="3BBFB621" w14:textId="7DC94F47" w:rsidR="00732DE1" w:rsidRPr="00974DC3" w:rsidRDefault="00B31A04" w:rsidP="00732DE1">
      <w:pPr>
        <w:numPr>
          <w:ilvl w:val="0"/>
          <w:numId w:val="11"/>
        </w:numPr>
        <w:spacing w:after="1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Which type of life insurance may be right for you</w:t>
      </w:r>
    </w:p>
    <w:p w14:paraId="4C1E8C3B" w14:textId="4CB9A9D1" w:rsidR="007B23F7" w:rsidRDefault="007B23F7" w:rsidP="00732DE1">
      <w:pPr>
        <w:numPr>
          <w:ilvl w:val="0"/>
          <w:numId w:val="11"/>
        </w:numPr>
        <w:spacing w:after="1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How to grow and access cash value*</w:t>
      </w:r>
    </w:p>
    <w:p w14:paraId="2B0FAFD6" w14:textId="7C686603" w:rsidR="002D11C6" w:rsidRPr="00732DE1" w:rsidRDefault="002D11C6" w:rsidP="00732DE1">
      <w:pPr>
        <w:numPr>
          <w:ilvl w:val="0"/>
          <w:numId w:val="11"/>
        </w:numPr>
        <w:spacing w:after="10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tax advantages of life insurance</w:t>
      </w:r>
    </w:p>
    <w:p w14:paraId="1A09DD72" w14:textId="422762E0" w:rsidR="00732DE1" w:rsidRPr="00974DC3" w:rsidRDefault="00732DE1" w:rsidP="00732DE1">
      <w:pPr>
        <w:numPr>
          <w:ilvl w:val="0"/>
          <w:numId w:val="11"/>
        </w:numPr>
        <w:spacing w:after="100"/>
        <w:rPr>
          <w:rFonts w:ascii="Arial" w:hAnsi="Arial" w:cs="Arial"/>
          <w:color w:val="000000"/>
          <w:sz w:val="22"/>
          <w:szCs w:val="22"/>
        </w:rPr>
      </w:pPr>
      <w:r w:rsidRPr="00732DE1">
        <w:rPr>
          <w:rFonts w:ascii="Arial" w:hAnsi="Arial" w:cs="Arial"/>
          <w:color w:val="000000"/>
          <w:sz w:val="22"/>
          <w:szCs w:val="22"/>
        </w:rPr>
        <w:t xml:space="preserve">Strategies for leaving a lasting </w:t>
      </w:r>
      <w:r w:rsidR="002D11C6">
        <w:rPr>
          <w:rFonts w:ascii="Arial" w:hAnsi="Arial" w:cs="Arial"/>
          <w:color w:val="000000"/>
          <w:sz w:val="22"/>
          <w:szCs w:val="22"/>
        </w:rPr>
        <w:t xml:space="preserve">financial </w:t>
      </w:r>
      <w:r w:rsidRPr="00732DE1">
        <w:rPr>
          <w:rFonts w:ascii="Arial" w:hAnsi="Arial" w:cs="Arial"/>
          <w:color w:val="000000"/>
          <w:sz w:val="22"/>
          <w:szCs w:val="22"/>
        </w:rPr>
        <w:t>legacy to future generations</w:t>
      </w:r>
    </w:p>
    <w:p w14:paraId="45403346" w14:textId="77777777" w:rsidR="00974DC3" w:rsidRPr="00974DC3" w:rsidRDefault="00974DC3" w:rsidP="00732DE1">
      <w:pPr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74DC3">
        <w:rPr>
          <w:rFonts w:ascii="Arial" w:hAnsi="Arial" w:cs="Arial"/>
          <w:color w:val="000000" w:themeColor="text1"/>
          <w:sz w:val="22"/>
          <w:szCs w:val="22"/>
        </w:rPr>
        <w:t>Ways to access funds if you face chronic or terminal illness</w:t>
      </w:r>
    </w:p>
    <w:bookmarkEnd w:id="2"/>
    <w:bookmarkEnd w:id="3"/>
    <w:bookmarkEnd w:id="4"/>
    <w:bookmarkEnd w:id="5"/>
    <w:p w14:paraId="17D1951E" w14:textId="77777777" w:rsidR="00F32619" w:rsidRPr="00732DE1" w:rsidRDefault="00F32619" w:rsidP="00E9664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7E0CAF" w14:textId="095F66F7" w:rsidR="00E9664F" w:rsidRPr="00732DE1" w:rsidRDefault="00055544" w:rsidP="00E9664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732DE1">
        <w:rPr>
          <w:rFonts w:ascii="Arial" w:hAnsi="Arial" w:cs="Arial"/>
          <w:color w:val="000000" w:themeColor="text1"/>
          <w:sz w:val="22"/>
          <w:szCs w:val="22"/>
        </w:rPr>
        <w:t>For more information, please contact [Name], at [phone number], or via email at</w:t>
      </w:r>
      <w:r w:rsidR="00F32619" w:rsidRPr="00732D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32DE1">
        <w:rPr>
          <w:rFonts w:ascii="Arial" w:hAnsi="Arial" w:cs="Arial"/>
          <w:color w:val="000000" w:themeColor="text1"/>
          <w:sz w:val="22"/>
          <w:szCs w:val="22"/>
        </w:rPr>
        <w:t>[</w:t>
      </w:r>
      <w:r w:rsidRPr="00732DE1">
        <w:rPr>
          <w:rFonts w:ascii="Arial" w:hAnsi="Arial" w:cs="Arial"/>
          <w:color w:val="0563C1"/>
          <w:sz w:val="22"/>
          <w:szCs w:val="22"/>
        </w:rPr>
        <w:t>name@prudential.com</w:t>
      </w:r>
      <w:r w:rsidRPr="00732DE1">
        <w:rPr>
          <w:rFonts w:ascii="Arial" w:hAnsi="Arial" w:cs="Arial"/>
          <w:color w:val="000000" w:themeColor="text1"/>
          <w:sz w:val="22"/>
          <w:szCs w:val="22"/>
        </w:rPr>
        <w:t>]</w:t>
      </w:r>
      <w:r w:rsidR="00A846AD" w:rsidRPr="00732DE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93426F" w14:textId="00FBA180" w:rsidR="00F331B4" w:rsidRPr="00732DE1" w:rsidRDefault="00BE66ED" w:rsidP="00A365B9">
      <w:pPr>
        <w:spacing w:before="48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732DE1">
        <w:rPr>
          <w:rFonts w:ascii="Arial" w:hAnsi="Arial" w:cs="Arial"/>
          <w:color w:val="000000" w:themeColor="text1"/>
          <w:sz w:val="22"/>
          <w:szCs w:val="22"/>
        </w:rPr>
        <w:t>[signature</w:t>
      </w:r>
      <w:r w:rsidR="00732DE1" w:rsidRPr="00732DE1">
        <w:rPr>
          <w:rFonts w:ascii="Arial" w:hAnsi="Arial" w:cs="Arial"/>
          <w:color w:val="000000" w:themeColor="text1"/>
          <w:sz w:val="22"/>
          <w:szCs w:val="22"/>
        </w:rPr>
        <w:t>]</w:t>
      </w:r>
    </w:p>
    <w:p w14:paraId="5C85244E" w14:textId="714D47EA" w:rsidR="00A65491" w:rsidRPr="007B23F7" w:rsidRDefault="00A65491" w:rsidP="00A93047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B23F7">
        <w:rPr>
          <w:rFonts w:ascii="Arial" w:hAnsi="Arial" w:cs="Arial"/>
          <w:color w:val="000000" w:themeColor="text1"/>
          <w:sz w:val="20"/>
          <w:szCs w:val="20"/>
        </w:rPr>
        <w:t>*You can access your cash value through loans and withdrawals.</w:t>
      </w:r>
      <w:r w:rsidR="00A93047" w:rsidRPr="007B23F7">
        <w:rPr>
          <w:rFonts w:ascii="Arial" w:hAnsi="Arial" w:cs="Arial"/>
          <w:color w:val="333333"/>
          <w:sz w:val="20"/>
          <w:szCs w:val="20"/>
        </w:rPr>
        <w:t xml:space="preserve"> Outstanding loans and withdrawals will reduce policy cash values and the death benefit and may have tax consequences.</w:t>
      </w:r>
    </w:p>
    <w:p w14:paraId="00D4A252" w14:textId="77777777" w:rsidR="00A93047" w:rsidRPr="007B23F7" w:rsidRDefault="00A93047" w:rsidP="00A93047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C13C4A2" w14:textId="5816E178" w:rsidR="00A65491" w:rsidRPr="007B23F7" w:rsidRDefault="00A65491" w:rsidP="00A93047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B23F7">
        <w:rPr>
          <w:rFonts w:ascii="Arial" w:hAnsi="Arial" w:cs="Arial"/>
          <w:color w:val="000000" w:themeColor="text1"/>
          <w:sz w:val="20"/>
          <w:szCs w:val="20"/>
        </w:rPr>
        <w:t>We do not provide tax, accounting, or legal advice. Clients should consult their own independent advisors as to any tax, accounting, or legal statements made herein.</w:t>
      </w:r>
    </w:p>
    <w:p w14:paraId="70B82AAD" w14:textId="77777777" w:rsidR="00A93047" w:rsidRPr="007B23F7" w:rsidRDefault="00A93047" w:rsidP="0070375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4B3BB7" w14:textId="0A7CCC59" w:rsidR="0093278B" w:rsidRPr="007B23F7" w:rsidRDefault="0093278B" w:rsidP="0070375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B23F7">
        <w:rPr>
          <w:rFonts w:ascii="Arial" w:hAnsi="Arial" w:cs="Arial"/>
          <w:color w:val="000000" w:themeColor="text1"/>
          <w:sz w:val="20"/>
          <w:szCs w:val="20"/>
        </w:rPr>
        <w:t xml:space="preserve">This material is being provided for informational or educational purposes only and does not </w:t>
      </w:r>
      <w:proofErr w:type="gramStart"/>
      <w:r w:rsidRPr="007B23F7">
        <w:rPr>
          <w:rFonts w:ascii="Arial" w:hAnsi="Arial" w:cs="Arial"/>
          <w:color w:val="000000" w:themeColor="text1"/>
          <w:sz w:val="20"/>
          <w:szCs w:val="20"/>
        </w:rPr>
        <w:t>take into account</w:t>
      </w:r>
      <w:proofErr w:type="gramEnd"/>
      <w:r w:rsidRPr="007B23F7">
        <w:rPr>
          <w:rFonts w:ascii="Arial" w:hAnsi="Arial" w:cs="Arial"/>
          <w:color w:val="000000" w:themeColor="text1"/>
          <w:sz w:val="20"/>
          <w:szCs w:val="20"/>
        </w:rPr>
        <w:t xml:space="preserve"> the investment objectives or financial situation of any clients or prospective clients. The information is not intended as investment advice and is not a recommendation about managing or investing a client’s retirement savings. Clients seeking information regarding their particular investment needs should contact a financial professional.​</w:t>
      </w:r>
    </w:p>
    <w:p w14:paraId="2A558AEE" w14:textId="77777777" w:rsidR="00D070BD" w:rsidRDefault="00D070BD" w:rsidP="0070375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94A6A6D" w14:textId="519D8162" w:rsidR="00D070BD" w:rsidRDefault="00D070BD" w:rsidP="0070375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A0A4E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22795BA7" wp14:editId="24BDE159">
                <wp:extent cx="5876925" cy="1650365"/>
                <wp:effectExtent l="0" t="0" r="28575" b="260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C1E4" w14:textId="77777777" w:rsidR="00D070BD" w:rsidRPr="006C4EA3" w:rsidRDefault="00D070BD" w:rsidP="00D070BD">
                            <w:pPr>
                              <w:pStyle w:val="Headt4"/>
                              <w:spacing w:after="120"/>
                            </w:pPr>
                            <w:r w:rsidRPr="006C4EA3">
                              <w:t xml:space="preserve">INVESTMENT AND INSURANCE PRODUCTS ARE: </w:t>
                            </w:r>
                          </w:p>
                          <w:p w14:paraId="670F0258" w14:textId="77777777" w:rsidR="00D070BD" w:rsidRPr="006C4EA3" w:rsidRDefault="00D070BD" w:rsidP="00D070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80" w:line="276" w:lineRule="auto"/>
                              <w:ind w:left="446" w:hanging="446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4E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NOT FDIC INSURED </w:t>
                            </w:r>
                          </w:p>
                          <w:p w14:paraId="45D9E4DA" w14:textId="77777777" w:rsidR="00D070BD" w:rsidRPr="006C4EA3" w:rsidRDefault="00D070BD" w:rsidP="00D070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80" w:line="276" w:lineRule="auto"/>
                              <w:ind w:left="446" w:hanging="446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4E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NOT INSURED BY ANY FEDERAL GOVERNMENT AGENCY </w:t>
                            </w:r>
                          </w:p>
                          <w:p w14:paraId="532D54D6" w14:textId="77777777" w:rsidR="00D070BD" w:rsidRPr="006C4EA3" w:rsidRDefault="00D070BD" w:rsidP="00D070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80" w:line="276" w:lineRule="auto"/>
                              <w:ind w:left="446" w:hanging="446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4E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NOT A DEPOSIT OR OTHER OBLIGATION OF, OR GUARANTEED BY, ANY BANK OR ITS AFFILIATES </w:t>
                            </w:r>
                          </w:p>
                          <w:p w14:paraId="0D1C8730" w14:textId="77777777" w:rsidR="00D070BD" w:rsidRPr="006C4EA3" w:rsidRDefault="00D070BD" w:rsidP="00D070B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480" w:line="276" w:lineRule="auto"/>
                              <w:ind w:left="446" w:hanging="446"/>
                              <w:contextualSpacing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4EA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SUBJECT TO INVESTMENT RISKS INCLUDING POSSIBLE LOSS OF THE PRINCIPAL AMOUNT INVESTED</w:t>
                            </w:r>
                          </w:p>
                          <w:p w14:paraId="1A7AF011" w14:textId="77777777" w:rsidR="00D070BD" w:rsidRDefault="00D070BD" w:rsidP="00D07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795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2.75pt;height:1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">
                <v:textbox>
                  <w:txbxContent>
                    <w:p w14:paraId="1384C1E4" w14:textId="77777777" w:rsidR="00D070BD" w:rsidRPr="006C4EA3" w:rsidRDefault="00D070BD" w:rsidP="00D070BD">
                      <w:pPr>
                        <w:pStyle w:val="Headt4"/>
                        <w:spacing w:after="120"/>
                      </w:pPr>
                      <w:r w:rsidRPr="006C4EA3">
                        <w:t xml:space="preserve">INVESTMENT AND INSURANCE PRODUCTS ARE: </w:t>
                      </w:r>
                    </w:p>
                    <w:p w14:paraId="670F0258" w14:textId="77777777" w:rsidR="00D070BD" w:rsidRPr="006C4EA3" w:rsidRDefault="00D070BD" w:rsidP="00D070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80" w:line="276" w:lineRule="auto"/>
                        <w:ind w:left="446" w:hanging="446"/>
                        <w:contextualSpacing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4E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NOT FDIC INSURED </w:t>
                      </w:r>
                    </w:p>
                    <w:p w14:paraId="45D9E4DA" w14:textId="77777777" w:rsidR="00D070BD" w:rsidRPr="006C4EA3" w:rsidRDefault="00D070BD" w:rsidP="00D070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80" w:line="276" w:lineRule="auto"/>
                        <w:ind w:left="446" w:hanging="446"/>
                        <w:contextualSpacing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4E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NOT INSURED BY ANY FEDERAL GOVERNMENT AGENCY </w:t>
                      </w:r>
                    </w:p>
                    <w:p w14:paraId="532D54D6" w14:textId="77777777" w:rsidR="00D070BD" w:rsidRPr="006C4EA3" w:rsidRDefault="00D070BD" w:rsidP="00D070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80" w:line="276" w:lineRule="auto"/>
                        <w:ind w:left="446" w:hanging="446"/>
                        <w:contextualSpacing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4E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NOT A DEPOSIT OR OTHER OBLIGATION OF, OR GUARANTEED BY, ANY BANK OR ITS AFFILIATES </w:t>
                      </w:r>
                    </w:p>
                    <w:p w14:paraId="0D1C8730" w14:textId="77777777" w:rsidR="00D070BD" w:rsidRPr="006C4EA3" w:rsidRDefault="00D070BD" w:rsidP="00D070B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480" w:line="276" w:lineRule="auto"/>
                        <w:ind w:left="446" w:hanging="446"/>
                        <w:contextualSpacing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4EA3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SUBJECT TO INVESTMENT RISKS INCLUDING POSSIBLE LOSS OF THE PRINCIPAL AMOUNT INVESTED</w:t>
                      </w:r>
                    </w:p>
                    <w:p w14:paraId="1A7AF011" w14:textId="77777777" w:rsidR="00D070BD" w:rsidRDefault="00D070BD" w:rsidP="00D070BD"/>
                  </w:txbxContent>
                </v:textbox>
                <w10:anchorlock/>
              </v:shape>
            </w:pict>
          </mc:Fallback>
        </mc:AlternateContent>
      </w:r>
    </w:p>
    <w:p w14:paraId="45323859" w14:textId="77777777" w:rsidR="00D070BD" w:rsidRPr="00A65491" w:rsidRDefault="00D070BD" w:rsidP="0070375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9333DC" w14:textId="77777777" w:rsidR="003B4402" w:rsidRPr="00A65491" w:rsidRDefault="0093278B" w:rsidP="00703754">
      <w:pPr>
        <w:pStyle w:val="Disclosure"/>
        <w:spacing w:after="0" w:line="276" w:lineRule="auto"/>
        <w:rPr>
          <w:rFonts w:ascii="Arial" w:hAnsi="Arial" w:cs="Arial"/>
          <w:i w:val="0"/>
          <w:iCs w:val="0"/>
        </w:rPr>
      </w:pPr>
      <w:r w:rsidRPr="00A65491">
        <w:rPr>
          <w:rFonts w:ascii="Arial" w:hAnsi="Arial" w:cs="Arial"/>
          <w:i w:val="0"/>
          <w:iCs w:val="0"/>
        </w:rPr>
        <w:t>The Prudential Insurance Company of America, Newark, NJ.</w:t>
      </w:r>
    </w:p>
    <w:p w14:paraId="29702BE4" w14:textId="57F87DC8" w:rsidR="00117D25" w:rsidRPr="00A65491" w:rsidRDefault="00D070BD" w:rsidP="002D02AE">
      <w:pPr>
        <w:pStyle w:val="Disclosure"/>
        <w:spacing w:before="120" w:after="120" w:line="276" w:lineRule="auto"/>
        <w:rPr>
          <w:rFonts w:ascii="Arial" w:hAnsi="Arial" w:cs="Arial"/>
          <w:i w:val="0"/>
          <w:iCs w:val="0"/>
        </w:rPr>
      </w:pPr>
      <w:r w:rsidRPr="00D070BD">
        <w:rPr>
          <w:rFonts w:ascii="Arial" w:hAnsi="Arial" w:cs="Arial"/>
          <w:i w:val="0"/>
          <w:iCs w:val="0"/>
          <w:color w:val="auto"/>
        </w:rPr>
        <w:t>1084265-00001-00</w:t>
      </w:r>
      <w:r w:rsidRPr="00D070BD">
        <w:t xml:space="preserve">   </w:t>
      </w:r>
      <w:r w:rsidR="00117D25" w:rsidRPr="00A65491">
        <w:rPr>
          <w:rFonts w:ascii="Arial" w:hAnsi="Arial" w:cs="Arial"/>
          <w:i w:val="0"/>
          <w:iCs w:val="0"/>
        </w:rPr>
        <w:t xml:space="preserve">Ed. </w:t>
      </w:r>
      <w:r>
        <w:rPr>
          <w:rFonts w:ascii="Arial" w:hAnsi="Arial" w:cs="Arial"/>
          <w:i w:val="0"/>
          <w:iCs w:val="0"/>
        </w:rPr>
        <w:t>12</w:t>
      </w:r>
      <w:r w:rsidR="00117D25" w:rsidRPr="00A65491">
        <w:rPr>
          <w:rFonts w:ascii="Arial" w:hAnsi="Arial" w:cs="Arial"/>
          <w:i w:val="0"/>
          <w:iCs w:val="0"/>
        </w:rPr>
        <w:t>/202</w:t>
      </w:r>
      <w:r w:rsidR="0093278B" w:rsidRPr="00A65491">
        <w:rPr>
          <w:rFonts w:ascii="Arial" w:hAnsi="Arial" w:cs="Arial"/>
          <w:i w:val="0"/>
          <w:iCs w:val="0"/>
        </w:rPr>
        <w:t>4</w:t>
      </w:r>
    </w:p>
    <w:p w14:paraId="2AA7E136" w14:textId="458747DE" w:rsidR="00A90EAE" w:rsidRDefault="00D070BD" w:rsidP="0070375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D070BD">
        <w:rPr>
          <w:rFonts w:ascii="Arial" w:hAnsi="Arial" w:cs="Arial"/>
          <w:color w:val="000000"/>
          <w:sz w:val="20"/>
          <w:szCs w:val="20"/>
        </w:rPr>
        <w:t>ISG_EM_ILI764_01</w:t>
      </w:r>
    </w:p>
    <w:p w14:paraId="58367529" w14:textId="77777777" w:rsidR="00A90EAE" w:rsidRDefault="00A90EAE" w:rsidP="0070375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08FC71E6" w14:textId="77777777" w:rsidR="00A90EAE" w:rsidRPr="00A65491" w:rsidRDefault="00A90EAE" w:rsidP="0070375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sectPr w:rsidR="00A90EAE" w:rsidRPr="00A65491" w:rsidSect="00880502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rudentialModern Light">
    <w:altName w:val="PRUDENTIALMODERN LIGHT"/>
    <w:panose1 w:val="00000000000000000000"/>
    <w:charset w:val="4D"/>
    <w:family w:val="auto"/>
    <w:pitch w:val="variable"/>
    <w:sig w:usb0="8000002F" w:usb1="40000048" w:usb2="00000000" w:usb3="00000000" w:csb0="00000111" w:csb1="00000000"/>
  </w:font>
  <w:font w:name="PrudentialModern">
    <w:panose1 w:val="00000000000000000000"/>
    <w:charset w:val="4D"/>
    <w:family w:val="auto"/>
    <w:pitch w:val="variable"/>
    <w:sig w:usb0="A000002F" w:usb1="40000048" w:usb2="00000000" w:usb3="00000000" w:csb0="00000111" w:csb1="00000000"/>
  </w:font>
  <w:font w:name="PrudentialModern Med Cond">
    <w:altName w:val="Calibri"/>
    <w:panose1 w:val="00000000000000000000"/>
    <w:charset w:val="00"/>
    <w:family w:val="auto"/>
    <w:pitch w:val="variable"/>
    <w:sig w:usb0="A00000AF" w:usb1="40002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udentialModern Medium">
    <w:altName w:val="PRUDENTIALMODERN MEDIUM"/>
    <w:panose1 w:val="00000000000000000000"/>
    <w:charset w:val="4D"/>
    <w:family w:val="auto"/>
    <w:pitch w:val="variable"/>
    <w:sig w:usb0="8000002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7D9A"/>
    <w:multiLevelType w:val="hybridMultilevel"/>
    <w:tmpl w:val="981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603B"/>
    <w:multiLevelType w:val="hybridMultilevel"/>
    <w:tmpl w:val="EF4E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83A"/>
    <w:multiLevelType w:val="hybridMultilevel"/>
    <w:tmpl w:val="BB508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F529E"/>
    <w:multiLevelType w:val="hybridMultilevel"/>
    <w:tmpl w:val="6174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2B7A"/>
    <w:multiLevelType w:val="hybridMultilevel"/>
    <w:tmpl w:val="8E340428"/>
    <w:lvl w:ilvl="0" w:tplc="E91A15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76D9"/>
    <w:multiLevelType w:val="multilevel"/>
    <w:tmpl w:val="515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04B92"/>
    <w:multiLevelType w:val="multilevel"/>
    <w:tmpl w:val="B85A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57696"/>
    <w:multiLevelType w:val="multilevel"/>
    <w:tmpl w:val="337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7487C"/>
    <w:multiLevelType w:val="multilevel"/>
    <w:tmpl w:val="254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B5793"/>
    <w:multiLevelType w:val="hybridMultilevel"/>
    <w:tmpl w:val="E6CA7AB8"/>
    <w:lvl w:ilvl="0" w:tplc="44DAB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44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08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6B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B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0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E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CC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61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5B76FD"/>
    <w:multiLevelType w:val="hybridMultilevel"/>
    <w:tmpl w:val="48F683CC"/>
    <w:lvl w:ilvl="0" w:tplc="2C90DF4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C2C0E"/>
    <w:multiLevelType w:val="hybridMultilevel"/>
    <w:tmpl w:val="9B0CAA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1472281">
    <w:abstractNumId w:val="2"/>
  </w:num>
  <w:num w:numId="2" w16cid:durableId="1855418117">
    <w:abstractNumId w:val="11"/>
  </w:num>
  <w:num w:numId="3" w16cid:durableId="1317879243">
    <w:abstractNumId w:val="4"/>
  </w:num>
  <w:num w:numId="4" w16cid:durableId="1907108108">
    <w:abstractNumId w:val="10"/>
  </w:num>
  <w:num w:numId="5" w16cid:durableId="1673024561">
    <w:abstractNumId w:val="3"/>
  </w:num>
  <w:num w:numId="6" w16cid:durableId="2023975539">
    <w:abstractNumId w:val="0"/>
  </w:num>
  <w:num w:numId="7" w16cid:durableId="1979920340">
    <w:abstractNumId w:val="1"/>
  </w:num>
  <w:num w:numId="8" w16cid:durableId="1256937025">
    <w:abstractNumId w:val="5"/>
  </w:num>
  <w:num w:numId="9" w16cid:durableId="2119327177">
    <w:abstractNumId w:val="8"/>
  </w:num>
  <w:num w:numId="10" w16cid:durableId="1647012095">
    <w:abstractNumId w:val="9"/>
  </w:num>
  <w:num w:numId="11" w16cid:durableId="869873343">
    <w:abstractNumId w:val="7"/>
  </w:num>
  <w:num w:numId="12" w16cid:durableId="1623809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CB"/>
    <w:rsid w:val="00003C7E"/>
    <w:rsid w:val="00055544"/>
    <w:rsid w:val="00067F0E"/>
    <w:rsid w:val="0009224D"/>
    <w:rsid w:val="000F1AD2"/>
    <w:rsid w:val="000F3D49"/>
    <w:rsid w:val="00117D25"/>
    <w:rsid w:val="001D281A"/>
    <w:rsid w:val="001D54C9"/>
    <w:rsid w:val="001E783F"/>
    <w:rsid w:val="001F15B2"/>
    <w:rsid w:val="00205B22"/>
    <w:rsid w:val="00253971"/>
    <w:rsid w:val="0027320F"/>
    <w:rsid w:val="00296AA3"/>
    <w:rsid w:val="002A0EBD"/>
    <w:rsid w:val="002D02AE"/>
    <w:rsid w:val="002D11C6"/>
    <w:rsid w:val="002D1E15"/>
    <w:rsid w:val="002D6E99"/>
    <w:rsid w:val="002F5A92"/>
    <w:rsid w:val="00332199"/>
    <w:rsid w:val="00350C9A"/>
    <w:rsid w:val="00371443"/>
    <w:rsid w:val="003A511A"/>
    <w:rsid w:val="003B4402"/>
    <w:rsid w:val="003C14F8"/>
    <w:rsid w:val="003E5C31"/>
    <w:rsid w:val="003E6B02"/>
    <w:rsid w:val="00420D92"/>
    <w:rsid w:val="00423817"/>
    <w:rsid w:val="0048211C"/>
    <w:rsid w:val="00483CB2"/>
    <w:rsid w:val="004D5DE0"/>
    <w:rsid w:val="004F08C7"/>
    <w:rsid w:val="004F1475"/>
    <w:rsid w:val="00513565"/>
    <w:rsid w:val="00527562"/>
    <w:rsid w:val="00557734"/>
    <w:rsid w:val="005A2677"/>
    <w:rsid w:val="005A7AD0"/>
    <w:rsid w:val="005C5C4F"/>
    <w:rsid w:val="00606850"/>
    <w:rsid w:val="00661AFC"/>
    <w:rsid w:val="00692224"/>
    <w:rsid w:val="0069291C"/>
    <w:rsid w:val="006C259C"/>
    <w:rsid w:val="006D72C7"/>
    <w:rsid w:val="006E0553"/>
    <w:rsid w:val="006E2800"/>
    <w:rsid w:val="006F712B"/>
    <w:rsid w:val="00703754"/>
    <w:rsid w:val="00732DE1"/>
    <w:rsid w:val="007869FC"/>
    <w:rsid w:val="00786B97"/>
    <w:rsid w:val="00790A4C"/>
    <w:rsid w:val="007B23F7"/>
    <w:rsid w:val="007C3D81"/>
    <w:rsid w:val="007E7299"/>
    <w:rsid w:val="00851367"/>
    <w:rsid w:val="00855D94"/>
    <w:rsid w:val="00864785"/>
    <w:rsid w:val="00880502"/>
    <w:rsid w:val="008B28CB"/>
    <w:rsid w:val="008D7624"/>
    <w:rsid w:val="00900A98"/>
    <w:rsid w:val="00912251"/>
    <w:rsid w:val="0093278B"/>
    <w:rsid w:val="00974DC3"/>
    <w:rsid w:val="00993166"/>
    <w:rsid w:val="009B26CF"/>
    <w:rsid w:val="009C12B3"/>
    <w:rsid w:val="009D77EF"/>
    <w:rsid w:val="00A1472F"/>
    <w:rsid w:val="00A365B9"/>
    <w:rsid w:val="00A65491"/>
    <w:rsid w:val="00A846AD"/>
    <w:rsid w:val="00A90EAE"/>
    <w:rsid w:val="00A93047"/>
    <w:rsid w:val="00AA0A28"/>
    <w:rsid w:val="00AA1358"/>
    <w:rsid w:val="00AA3503"/>
    <w:rsid w:val="00AE4CCA"/>
    <w:rsid w:val="00B01F05"/>
    <w:rsid w:val="00B31A04"/>
    <w:rsid w:val="00B36565"/>
    <w:rsid w:val="00B72733"/>
    <w:rsid w:val="00BA4721"/>
    <w:rsid w:val="00BD7873"/>
    <w:rsid w:val="00BE66ED"/>
    <w:rsid w:val="00BF55B9"/>
    <w:rsid w:val="00C36141"/>
    <w:rsid w:val="00C400A1"/>
    <w:rsid w:val="00C8690A"/>
    <w:rsid w:val="00CB53CB"/>
    <w:rsid w:val="00CC4AF3"/>
    <w:rsid w:val="00D070BD"/>
    <w:rsid w:val="00D41E88"/>
    <w:rsid w:val="00D469A1"/>
    <w:rsid w:val="00D602B6"/>
    <w:rsid w:val="00D7195C"/>
    <w:rsid w:val="00DD319A"/>
    <w:rsid w:val="00E502FC"/>
    <w:rsid w:val="00E82358"/>
    <w:rsid w:val="00E91AE3"/>
    <w:rsid w:val="00E9664F"/>
    <w:rsid w:val="00EB553F"/>
    <w:rsid w:val="00ED2AE2"/>
    <w:rsid w:val="00EE6EAB"/>
    <w:rsid w:val="00F22300"/>
    <w:rsid w:val="00F32619"/>
    <w:rsid w:val="00F331B4"/>
    <w:rsid w:val="00F66C3F"/>
    <w:rsid w:val="00F71BA5"/>
    <w:rsid w:val="00F846B1"/>
    <w:rsid w:val="00FA73D1"/>
    <w:rsid w:val="00FF1379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2196"/>
  <w15:chartTrackingRefBased/>
  <w15:docId w15:val="{DB58C4FC-7297-4ED4-B3EC-029F7C4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8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1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A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5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1E1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553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C400A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-Bodycopy">
    <w:name w:val="P - Body copy"/>
    <w:basedOn w:val="Normal"/>
    <w:uiPriority w:val="99"/>
    <w:rsid w:val="00C400A1"/>
    <w:pPr>
      <w:suppressAutoHyphens/>
      <w:autoSpaceDE w:val="0"/>
      <w:autoSpaceDN w:val="0"/>
      <w:adjustRightInd w:val="0"/>
      <w:spacing w:after="180" w:line="300" w:lineRule="atLeast"/>
      <w:textAlignment w:val="center"/>
    </w:pPr>
    <w:rPr>
      <w:rFonts w:ascii="PrudentialModern Light" w:hAnsi="PrudentialModern Light" w:cs="PrudentialModern Light"/>
      <w:color w:val="000000"/>
      <w:sz w:val="20"/>
      <w:szCs w:val="20"/>
    </w:rPr>
  </w:style>
  <w:style w:type="paragraph" w:customStyle="1" w:styleId="H3-BodyHeadline">
    <w:name w:val="H3 - Body Headline"/>
    <w:basedOn w:val="Normal"/>
    <w:uiPriority w:val="99"/>
    <w:rsid w:val="00055544"/>
    <w:pPr>
      <w:suppressAutoHyphens/>
      <w:autoSpaceDE w:val="0"/>
      <w:autoSpaceDN w:val="0"/>
      <w:adjustRightInd w:val="0"/>
      <w:spacing w:before="270" w:after="180" w:line="400" w:lineRule="atLeast"/>
      <w:textAlignment w:val="center"/>
    </w:pPr>
    <w:rPr>
      <w:rFonts w:ascii="PrudentialModern" w:hAnsi="PrudentialModern" w:cs="PrudentialModern"/>
      <w:b/>
      <w:bCs/>
      <w:color w:val="00002D"/>
      <w:spacing w:val="-8"/>
      <w:sz w:val="32"/>
      <w:szCs w:val="32"/>
    </w:rPr>
  </w:style>
  <w:style w:type="paragraph" w:customStyle="1" w:styleId="Disclosure">
    <w:name w:val="Disclosure"/>
    <w:basedOn w:val="Normal"/>
    <w:uiPriority w:val="99"/>
    <w:rsid w:val="0093278B"/>
    <w:pPr>
      <w:suppressAutoHyphens/>
      <w:autoSpaceDE w:val="0"/>
      <w:autoSpaceDN w:val="0"/>
      <w:adjustRightInd w:val="0"/>
      <w:spacing w:after="90" w:line="260" w:lineRule="atLeast"/>
      <w:textAlignment w:val="center"/>
    </w:pPr>
    <w:rPr>
      <w:rFonts w:ascii="PrudentialModern Med Cond" w:hAnsi="PrudentialModern Med Cond" w:cs="PrudentialModern Med Cond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869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t2">
    <w:name w:val="Headt 2"/>
    <w:basedOn w:val="Heading2"/>
    <w:qFormat/>
    <w:rsid w:val="002F5A92"/>
    <w:pPr>
      <w:spacing w:before="240" w:after="120" w:line="276" w:lineRule="auto"/>
    </w:pPr>
    <w:rPr>
      <w:rFonts w:ascii="Arial Narrow" w:hAnsi="Arial Narrow"/>
      <w:b/>
      <w:bCs/>
      <w:color w:val="C00000"/>
      <w:sz w:val="22"/>
    </w:rPr>
  </w:style>
  <w:style w:type="paragraph" w:customStyle="1" w:styleId="Headtag3">
    <w:name w:val="Headtag 3"/>
    <w:basedOn w:val="Heading3"/>
    <w:qFormat/>
    <w:rsid w:val="00D602B6"/>
    <w:pPr>
      <w:spacing w:before="240" w:after="240" w:line="276" w:lineRule="auto"/>
    </w:pPr>
    <w:rPr>
      <w:rFonts w:ascii="Arial Narrow" w:hAnsi="Arial Narrow" w:cs="Arial"/>
      <w:b/>
      <w:bCs/>
      <w:color w:val="000000" w:themeColor="text1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D7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4">
    <w:name w:val="Head 4"/>
    <w:basedOn w:val="Heading4"/>
    <w:qFormat/>
    <w:rsid w:val="002F5A92"/>
    <w:pPr>
      <w:spacing w:line="276" w:lineRule="auto"/>
    </w:pPr>
    <w:rPr>
      <w:rFonts w:ascii="Arial" w:hAnsi="Arial" w:cs="Arial"/>
      <w:b/>
      <w:bCs/>
      <w:i w:val="0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2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t4">
    <w:name w:val="Headt 4"/>
    <w:basedOn w:val="Heading4"/>
    <w:qFormat/>
    <w:rsid w:val="002F5A92"/>
    <w:pPr>
      <w:spacing w:line="276" w:lineRule="auto"/>
    </w:pPr>
    <w:rPr>
      <w:rFonts w:ascii="Arial" w:eastAsia="Times New Roman" w:hAnsi="Arial" w:cs="Arial"/>
      <w:b/>
      <w:bCs/>
      <w:i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1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ingtag1">
    <w:name w:val="Heading tag 1"/>
    <w:basedOn w:val="Heading1"/>
    <w:qFormat/>
    <w:rsid w:val="002D6E99"/>
    <w:pPr>
      <w:spacing w:line="276" w:lineRule="auto"/>
    </w:pPr>
    <w:rPr>
      <w:rFonts w:ascii="Arial Narrow" w:eastAsia="Times New Roman" w:hAnsi="Arial Narrow" w:cs="Times New Roman"/>
      <w:color w:val="00000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A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F1475"/>
  </w:style>
  <w:style w:type="paragraph" w:styleId="Revision">
    <w:name w:val="Revision"/>
    <w:hidden/>
    <w:uiPriority w:val="99"/>
    <w:semiHidden/>
    <w:rsid w:val="00332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2253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466203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7130">
              <w:marLeft w:val="0"/>
              <w:marRight w:val="12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90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679947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475">
              <w:marLeft w:val="0"/>
              <w:marRight w:val="12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73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7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168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90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8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7416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102">
              <w:marLeft w:val="0"/>
              <w:marRight w:val="12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1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1443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067285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079">
              <w:marLeft w:val="0"/>
              <w:marRight w:val="12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9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271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266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585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845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10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22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76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600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56547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627">
              <w:marLeft w:val="0"/>
              <w:marRight w:val="12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1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09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39981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8465">
              <w:marLeft w:val="0"/>
              <w:marRight w:val="12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07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94171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387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1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847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560">
              <w:marLeft w:val="0"/>
              <w:marRight w:val="12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8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21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146695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362">
              <w:marLeft w:val="0"/>
              <w:marRight w:val="12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255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2544</Characters>
  <Application>Microsoft Office Word</Application>
  <DocSecurity>0</DocSecurity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ILI BLUEPRINTS TO BLACK WEALTH INVITATION EMAIL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 BLUEPRINTS TO BLACK WEALTH INVITATION EMAIL</dc:title>
  <dc:subject/>
  <dc:creator>Prudential</dc:creator>
  <cp:keywords/>
  <dc:description/>
  <cp:lastModifiedBy>Ben St Jacques</cp:lastModifiedBy>
  <cp:revision>3</cp:revision>
  <dcterms:created xsi:type="dcterms:W3CDTF">2024-12-16T15:30:00Z</dcterms:created>
  <dcterms:modified xsi:type="dcterms:W3CDTF">2024-12-16T15:38:00Z</dcterms:modified>
</cp:coreProperties>
</file>